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38" w:rsidRPr="003D1F94" w:rsidRDefault="00412955" w:rsidP="005E1592">
      <w:pPr>
        <w:spacing w:after="83"/>
        <w:ind w:left="0" w:right="0" w:hanging="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REVIZNÍ TECHNIK</w:t>
      </w:r>
      <w:bookmarkStart w:id="0" w:name="_GoBack"/>
      <w:bookmarkEnd w:id="0"/>
      <w:r w:rsidR="006246B0" w:rsidRPr="003D1F94">
        <w:rPr>
          <w:b/>
          <w:sz w:val="28"/>
          <w:szCs w:val="28"/>
          <w:u w:val="single"/>
        </w:rPr>
        <w:t xml:space="preserve"> </w:t>
      </w:r>
      <w:r w:rsidR="009E2A38" w:rsidRPr="003D1F94">
        <w:rPr>
          <w:b/>
          <w:sz w:val="28"/>
          <w:szCs w:val="28"/>
          <w:u w:val="single"/>
        </w:rPr>
        <w:t>PLYNOVÝCH ZAŘÍZENÍ</w:t>
      </w:r>
    </w:p>
    <w:p w:rsidR="00540E4A" w:rsidRDefault="00540E4A" w:rsidP="005E1592">
      <w:pPr>
        <w:spacing w:after="83"/>
        <w:ind w:left="0" w:right="0" w:hanging="426"/>
        <w:jc w:val="center"/>
        <w:rPr>
          <w:b/>
          <w:sz w:val="24"/>
          <w:szCs w:val="24"/>
        </w:rPr>
      </w:pPr>
    </w:p>
    <w:tbl>
      <w:tblPr>
        <w:tblStyle w:val="TableGrid"/>
        <w:tblW w:w="9145" w:type="dxa"/>
        <w:tblInd w:w="-4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7265"/>
      </w:tblGrid>
      <w:tr w:rsidR="009E2A38" w:rsidRPr="00A60C22" w:rsidTr="00062C41">
        <w:trPr>
          <w:trHeight w:val="150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Pr="00A60C22" w:rsidRDefault="000A3FFD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Jméno, Příjmení:</w:t>
            </w:r>
          </w:p>
        </w:tc>
        <w:tc>
          <w:tcPr>
            <w:tcW w:w="7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Pr="00A60C22" w:rsidRDefault="009E2A38" w:rsidP="00062C41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</w:tbl>
    <w:p w:rsidR="009E2A38" w:rsidRPr="00FF286C" w:rsidRDefault="009E2A38" w:rsidP="000B6605">
      <w:pPr>
        <w:spacing w:after="88" w:line="259" w:lineRule="auto"/>
        <w:ind w:left="0" w:right="0" w:firstLine="0"/>
        <w:rPr>
          <w:b/>
          <w:sz w:val="16"/>
          <w:szCs w:val="16"/>
        </w:rPr>
      </w:pPr>
    </w:p>
    <w:p w:rsidR="009E2A38" w:rsidRPr="00A60C22" w:rsidRDefault="009E2A38" w:rsidP="009E2A38">
      <w:pPr>
        <w:spacing w:after="88" w:line="259" w:lineRule="auto"/>
        <w:ind w:left="0" w:right="0" w:firstLine="0"/>
        <w:jc w:val="left"/>
      </w:pPr>
      <w:r w:rsidRPr="00A60C22">
        <w:t>Prosím</w:t>
      </w:r>
      <w:r w:rsidR="00FF286C">
        <w:t>e,</w:t>
      </w:r>
      <w:r w:rsidRPr="00A60C22">
        <w:t xml:space="preserve"> označte X</w:t>
      </w:r>
    </w:p>
    <w:tbl>
      <w:tblPr>
        <w:tblStyle w:val="TableGrid"/>
        <w:tblW w:w="9170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0"/>
        <w:gridCol w:w="7290"/>
      </w:tblGrid>
      <w:tr w:rsidR="009E2A38" w:rsidRPr="00DF5FDB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Pr="00A60C22" w:rsidRDefault="009E2A38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2A38" w:rsidRPr="00A60C22" w:rsidRDefault="009E2A38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Nový žadatel o osvědčení TIČR</w:t>
            </w:r>
          </w:p>
        </w:tc>
      </w:tr>
      <w:tr w:rsidR="009E2A38" w:rsidRPr="00DF5FDB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Pr="00A60C22" w:rsidRDefault="009E2A38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2A38" w:rsidRPr="00A60C22" w:rsidRDefault="009E2A38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Prodloužení platnosti osvědčení TIČR</w:t>
            </w:r>
          </w:p>
        </w:tc>
      </w:tr>
      <w:tr w:rsidR="00E86D00" w:rsidRPr="00DF5FDB" w:rsidTr="00FF286C">
        <w:trPr>
          <w:trHeight w:val="32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D00" w:rsidRPr="00A60C22" w:rsidRDefault="00E86D00" w:rsidP="00DF5FDB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6D00" w:rsidRPr="00A60C22" w:rsidRDefault="00E86D00" w:rsidP="00C767CC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Rozšíření rozsahu osvědčení TIČR</w:t>
            </w:r>
          </w:p>
        </w:tc>
      </w:tr>
    </w:tbl>
    <w:p w:rsidR="000B6605" w:rsidRPr="00FF286C" w:rsidRDefault="000B6605" w:rsidP="000B6605">
      <w:pPr>
        <w:spacing w:after="83"/>
        <w:ind w:left="0" w:right="0" w:firstLine="0"/>
        <w:rPr>
          <w:b/>
          <w:sz w:val="16"/>
          <w:szCs w:val="16"/>
        </w:rPr>
      </w:pPr>
    </w:p>
    <w:p w:rsidR="009E2A38" w:rsidRPr="005E1592" w:rsidRDefault="009E2A38" w:rsidP="009E2A38">
      <w:pPr>
        <w:spacing w:after="83"/>
        <w:ind w:left="-15" w:right="0" w:firstLine="299"/>
        <w:jc w:val="center"/>
        <w:rPr>
          <w:b/>
          <w:sz w:val="24"/>
          <w:szCs w:val="24"/>
        </w:rPr>
      </w:pPr>
      <w:r w:rsidRPr="005E1592">
        <w:rPr>
          <w:b/>
          <w:sz w:val="24"/>
          <w:szCs w:val="24"/>
        </w:rPr>
        <w:t>Požadovaný rozsah na osvědčení</w:t>
      </w:r>
    </w:p>
    <w:p w:rsidR="009E2A38" w:rsidRDefault="009E2A38" w:rsidP="009E2A38">
      <w:pPr>
        <w:spacing w:after="88" w:line="259" w:lineRule="auto"/>
        <w:ind w:left="0" w:right="0" w:firstLine="0"/>
        <w:jc w:val="left"/>
      </w:pPr>
      <w:r>
        <w:t>Prosím</w:t>
      </w:r>
      <w:r w:rsidR="00FF286C">
        <w:t>e,</w:t>
      </w:r>
      <w:r>
        <w:t xml:space="preserve"> označte X</w:t>
      </w:r>
    </w:p>
    <w:tbl>
      <w:tblPr>
        <w:tblStyle w:val="TableGrid"/>
        <w:tblW w:w="9065" w:type="dxa"/>
        <w:tblInd w:w="-3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7"/>
        <w:gridCol w:w="548"/>
        <w:gridCol w:w="7980"/>
      </w:tblGrid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a1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výrobu a úpravu plynných paliv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a2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výrobu a úpravu technických plynů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b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FF286C" w:rsidP="00FF286C">
            <w:pPr>
              <w:spacing w:line="259" w:lineRule="auto"/>
              <w:ind w:left="0" w:right="0" w:firstLine="0"/>
              <w:jc w:val="left"/>
            </w:pPr>
            <w:r>
              <w:t>Zařízení pro skladování</w:t>
            </w:r>
            <w:r w:rsidR="009E2A38">
              <w:t xml:space="preserve"> plynů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c1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plnění nádob plyny a tlakové stanice na plynná paliva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c2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plnění nádob plyny a tlakové stanice na technické plyny</w:t>
            </w:r>
          </w:p>
        </w:tc>
      </w:tr>
      <w:tr w:rsidR="00FF286C" w:rsidTr="00FF286C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FF286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Pr="00FF286C" w:rsidRDefault="00FF286C" w:rsidP="00FF286C">
            <w:pPr>
              <w:spacing w:line="259" w:lineRule="auto"/>
              <w:ind w:left="0" w:right="0" w:firstLine="0"/>
              <w:jc w:val="left"/>
            </w:pPr>
            <w:r>
              <w:t>c</w:t>
            </w:r>
            <w:r w:rsidRPr="00FF286C">
              <w:t>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286C" w:rsidRPr="00FF286C" w:rsidRDefault="00FF286C" w:rsidP="00FF286C">
            <w:pPr>
              <w:spacing w:line="259" w:lineRule="auto"/>
              <w:ind w:left="0" w:right="0" w:firstLine="0"/>
              <w:jc w:val="left"/>
            </w:pPr>
            <w:r w:rsidRPr="00FF286C">
              <w:t>Plnění a čerpání nádrží vozidel plyny</w:t>
            </w:r>
          </w:p>
        </w:tc>
      </w:tr>
      <w:tr w:rsidR="00FF286C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  <w:r>
              <w:t>c4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Plnění tlakových nádob k dopravě plynů (platí pouze pro oprávnění k plnění tlakových nádob na plyny)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d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Zařízení pro zkapalňování a odpařování plynů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e1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Kompresorové stanice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e2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Regulační stanice plynu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Plynovody v budovách na plynná paliva, kromě propanu, butanu a jejich směsí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Průmyslové plynovody na plynná paliva kromě propanu, butanu a jejich směsí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NTL, STL plynovody a přípojky pro veřejnou potřebu na zemní plyn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f4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VTL plynovody a přípojky pro veřejnou potřebu na zemní plyn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f5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NTL, STL a VTL plynovody na propan, butan a jejich směsi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f6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Rozvody technických plynů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g1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Spotřebiče s výkonem pod 50 kW na plynná paliva včetně spotřebičů na vytápění nebytových prostor, mimo pecí a průmyslových tepelných zařízení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g2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Kotle s výkonem 50 kW a více na plynná paliva</w:t>
            </w:r>
          </w:p>
        </w:tc>
      </w:tr>
      <w:tr w:rsidR="009E2A38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9E2A38" w:rsidP="00C767CC">
            <w:pPr>
              <w:spacing w:line="259" w:lineRule="auto"/>
              <w:ind w:left="0" w:right="0" w:firstLine="0"/>
              <w:jc w:val="left"/>
            </w:pPr>
            <w:r>
              <w:t>g3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A38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Pece a průmyslová tepelná zařízení bez omezení výkonu a spotřebiče na vytápění nebytových prostor s výkonem 50 kW a více, popřípadě jiné typy spotřebičů neuvedené ve skupině G1, G2 nebo G4</w:t>
            </w:r>
          </w:p>
        </w:tc>
      </w:tr>
      <w:tr w:rsidR="00FF286C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  <w:r>
              <w:t>g4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Pr="00FF286C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Stabilní plynové motory ve strojovnách, kotelnách</w:t>
            </w:r>
          </w:p>
        </w:tc>
      </w:tr>
      <w:tr w:rsidR="00FF286C" w:rsidTr="00540E4A">
        <w:trPr>
          <w:trHeight w:val="47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Default="00FF286C" w:rsidP="00C767CC">
            <w:pPr>
              <w:spacing w:line="259" w:lineRule="auto"/>
              <w:ind w:left="0" w:right="0" w:firstLine="0"/>
              <w:jc w:val="left"/>
            </w:pPr>
            <w:r>
              <w:t>h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6C" w:rsidRPr="00FF286C" w:rsidRDefault="00FF286C" w:rsidP="00C767CC">
            <w:pPr>
              <w:spacing w:line="259" w:lineRule="auto"/>
              <w:ind w:left="0" w:right="0" w:firstLine="0"/>
              <w:jc w:val="left"/>
            </w:pPr>
            <w:r w:rsidRPr="00FF286C">
              <w:t>Zařízení pro vypouštění hasebních plynů</w:t>
            </w:r>
          </w:p>
        </w:tc>
      </w:tr>
    </w:tbl>
    <w:p w:rsidR="00540E4A" w:rsidRPr="00540E4A" w:rsidRDefault="00540E4A" w:rsidP="000B6605">
      <w:pPr>
        <w:spacing w:after="57"/>
        <w:ind w:left="0" w:right="0" w:firstLine="0"/>
        <w:jc w:val="left"/>
        <w:rPr>
          <w:b/>
        </w:rPr>
      </w:pPr>
    </w:p>
    <w:sectPr w:rsidR="00540E4A" w:rsidRPr="00540E4A" w:rsidSect="00540E4A">
      <w:pgSz w:w="11905" w:h="16837"/>
      <w:pgMar w:top="566" w:right="905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5AD0"/>
    <w:multiLevelType w:val="hybridMultilevel"/>
    <w:tmpl w:val="62EA1D36"/>
    <w:lvl w:ilvl="0" w:tplc="EFCC0224">
      <w:start w:val="4"/>
      <w:numFmt w:val="upperRoman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3655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2CC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A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E019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671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62BB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7C3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AA8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16"/>
    <w:rsid w:val="00041116"/>
    <w:rsid w:val="00062C41"/>
    <w:rsid w:val="000A3FFD"/>
    <w:rsid w:val="000B6605"/>
    <w:rsid w:val="003D1F94"/>
    <w:rsid w:val="00412955"/>
    <w:rsid w:val="00540E4A"/>
    <w:rsid w:val="005D7741"/>
    <w:rsid w:val="005E1592"/>
    <w:rsid w:val="006246B0"/>
    <w:rsid w:val="006765FF"/>
    <w:rsid w:val="0069035D"/>
    <w:rsid w:val="009E2A38"/>
    <w:rsid w:val="00DF5FDB"/>
    <w:rsid w:val="00E86D00"/>
    <w:rsid w:val="00EC173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8FB44-7841-4FA8-A266-1C30B543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10" w:right="1589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035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35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sop02</dc:creator>
  <cp:keywords/>
  <cp:lastModifiedBy>slo394</cp:lastModifiedBy>
  <cp:revision>16</cp:revision>
  <cp:lastPrinted>2020-10-22T08:36:00Z</cp:lastPrinted>
  <dcterms:created xsi:type="dcterms:W3CDTF">2020-02-03T10:01:00Z</dcterms:created>
  <dcterms:modified xsi:type="dcterms:W3CDTF">2022-07-26T09:01:00Z</dcterms:modified>
</cp:coreProperties>
</file>